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Autospacing="0" w:line="560" w:lineRule="exact"/>
        <w:ind w:firstLine="3960" w:firstLineChars="900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凤庆县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自查自验情况表</w:t>
      </w:r>
    </w:p>
    <w:p>
      <w:pPr>
        <w:spacing w:line="560" w:lineRule="exact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自查自验组织单位：</w:t>
      </w:r>
      <w:r>
        <w:rPr>
          <w:rFonts w:hint="eastAsia" w:eastAsia="方正仿宋_GBK"/>
          <w:sz w:val="32"/>
          <w:szCs w:val="32"/>
          <w:lang w:eastAsia="zh-CN"/>
        </w:rPr>
        <w:t>凤庆县人民政府（盖章）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验收日期：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年   月   日</w:t>
      </w:r>
    </w:p>
    <w:tbl>
      <w:tblPr>
        <w:tblStyle w:val="8"/>
        <w:tblW w:w="14955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1635"/>
        <w:gridCol w:w="1440"/>
        <w:gridCol w:w="1125"/>
        <w:gridCol w:w="795"/>
        <w:gridCol w:w="525"/>
        <w:gridCol w:w="330"/>
        <w:gridCol w:w="615"/>
        <w:gridCol w:w="795"/>
        <w:gridCol w:w="420"/>
        <w:gridCol w:w="85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365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8"/>
                <w:szCs w:val="24"/>
                <w:lang w:val="en-US" w:eastAsia="zh-CN" w:bidi="ar-SA"/>
              </w:rPr>
              <w:t>部分尾矿库风险管控不到位</w:t>
            </w:r>
            <w:r>
              <w:rPr>
                <w:rFonts w:hint="eastAsia" w:eastAsia="楷体" w:cs="Times New Roman"/>
                <w:kern w:val="2"/>
                <w:sz w:val="28"/>
                <w:szCs w:val="24"/>
                <w:lang w:val="en-US" w:eastAsia="zh-CN" w:bidi="ar-SA"/>
              </w:rPr>
              <w:t>。矿山（含尾矿库）项目还普遍存在林地、建设用地手续不全等问题。</w:t>
            </w:r>
          </w:p>
        </w:tc>
        <w:tc>
          <w:tcPr>
            <w:tcW w:w="174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立行立改类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7365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74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433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定期整改类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凤庆县人民政府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73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楷体" w:cs="Times New Roman"/>
                <w:kern w:val="2"/>
                <w:sz w:val="28"/>
                <w:szCs w:val="24"/>
                <w:lang w:val="en-US" w:eastAsia="zh-CN" w:bidi="ar-SA"/>
              </w:rPr>
              <w:t>矿山（含尾矿库）项目依法办理林地、建设用地手续。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955" w:type="dxa"/>
            <w:gridSpan w:val="1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措施1：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严格林地监管，依法依规办理矿山（含尾矿库）项目林地用地手续。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县林草局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2023年12月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措施2：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严格矿山监管，依法依规办理矿山（含尾矿库）项目建设用地手续。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县自然资源局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2023年12月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措施3：加强尾矿库风险管控。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县应急管理局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2023年12月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环境</w:t>
            </w:r>
            <w:r>
              <w:rPr>
                <w:rFonts w:hint="eastAsia" w:eastAsia="方正仿宋_GBK"/>
                <w:sz w:val="28"/>
                <w:szCs w:val="28"/>
              </w:rPr>
              <w:t>违法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9960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9960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群众满意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度调查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凤庆县自然资源局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3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vAlign w:val="top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经材料核实和现场核实，符合验收要求，同意上报组织验收。（参加验收的人员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需包括配合整改单位分管领导、责任人员等，需</w:t>
            </w:r>
            <w:r>
              <w:rPr>
                <w:rFonts w:hint="eastAsia" w:eastAsia="方正仿宋_GBK"/>
                <w:sz w:val="28"/>
                <w:szCs w:val="28"/>
              </w:rPr>
              <w:t>全员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eastAsia="方正仿宋_GBK"/>
                <w:sz w:val="28"/>
                <w:szCs w:val="28"/>
              </w:rPr>
              <w:t>签字确认，并另附参加验收人员一览表写明验收人员姓名、单位和职务等信息。）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4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自查自验组织单位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为凤庆县人民政府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，由主要领导在页眉空白处签字并加盖公章，验收日期按照完成自查自验的时间填写。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．计划整改目标按照通过审核的环境问题整改方案填写，整改目标完成情况据实填写。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．整改措施栏目根据通过审核的环境问题整改方案据实填写，超过3项整改措施的，可按照本表格另附完整的整改措施一览表，逐条列出整改措施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责任单位、整改时限、完成情况。不属于规定时限完成的，分“超时限完成”“未完成”两类进行说明。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．违法行为查处责任单位根据具体违法行为确定责任单位，并不限于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生态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环境主管部门，办理情况进行简要精炼的说明。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．责任追究责任单位为各级纪检监察机关，办理情况进行简要精炼的说明。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．信息公开链接填写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凤庆县人民政府门户网站公示内容链接网址。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群众满意度调查的责任单位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牵头整改单位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调查测评范围根据整改问题影响范围确定，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调查情况进行简要精炼的说明，但应明确受影响群众对环境问题整改结果是否满意。受影响群众的选择要有代表性。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．验收结论及签字栏目中，验收结论与栏目中规范化表述不同的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可据实填写。参加验收的人员</w:t>
      </w:r>
      <w:r>
        <w:rPr>
          <w:rFonts w:hint="eastAsia" w:eastAsia="方正仿宋_GBK" w:cs="Times New Roman"/>
          <w:sz w:val="28"/>
          <w:szCs w:val="28"/>
          <w:lang w:eastAsia="zh-CN"/>
        </w:rPr>
        <w:t>需包括配合整改单位和相关乡镇分管领导、责任人员，需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全员</w:t>
      </w:r>
      <w:r>
        <w:rPr>
          <w:rFonts w:hint="eastAsia" w:eastAsia="方正仿宋_GBK" w:cs="Times New Roman"/>
          <w:sz w:val="28"/>
          <w:szCs w:val="28"/>
          <w:lang w:eastAsia="zh-CN"/>
        </w:rPr>
        <w:t>手写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签字确认，并另附参加验收人员一览表写明验收人员姓名、单位和职务等信息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（附后）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．填写是或否的内容，在“是”或“否”后打“√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YxMzc3NTQ4YTVlNDhjY2QyMzg0YjUzZGIwYTYifQ=="/>
  </w:docVars>
  <w:rsids>
    <w:rsidRoot w:val="7A862C48"/>
    <w:rsid w:val="00C30909"/>
    <w:rsid w:val="00F04AC2"/>
    <w:rsid w:val="09C778BB"/>
    <w:rsid w:val="0E090A5A"/>
    <w:rsid w:val="13CC1D73"/>
    <w:rsid w:val="1D5E1C8E"/>
    <w:rsid w:val="209A07CB"/>
    <w:rsid w:val="27290793"/>
    <w:rsid w:val="27F51161"/>
    <w:rsid w:val="2883772D"/>
    <w:rsid w:val="2929336E"/>
    <w:rsid w:val="2CE07FD7"/>
    <w:rsid w:val="374536E4"/>
    <w:rsid w:val="38F848ED"/>
    <w:rsid w:val="40F8639A"/>
    <w:rsid w:val="44375470"/>
    <w:rsid w:val="48914416"/>
    <w:rsid w:val="517B08A8"/>
    <w:rsid w:val="57DD6CC8"/>
    <w:rsid w:val="5C2F5CB5"/>
    <w:rsid w:val="66CA55E8"/>
    <w:rsid w:val="6DA201E5"/>
    <w:rsid w:val="706963DA"/>
    <w:rsid w:val="71676B44"/>
    <w:rsid w:val="72704F19"/>
    <w:rsid w:val="7A862C48"/>
    <w:rsid w:val="7C7B4704"/>
    <w:rsid w:val="7DEB5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ascii="Times New Roman" w:hAnsi="Times New Roman" w:eastAsia="仿宋_GB2312" w:cs="Times New Roma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7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First Indent1"/>
    <w:basedOn w:val="5"/>
    <w:qFormat/>
    <w:uiPriority w:val="0"/>
    <w:pPr>
      <w:adjustRightInd w:val="0"/>
      <w:spacing w:line="275" w:lineRule="atLeast"/>
      <w:ind w:firstLine="420"/>
      <w:textAlignment w:val="baseline"/>
    </w:pPr>
    <w:rPr>
      <w:rFonts w:ascii="Times New Roman" w:hAnsi="Times New Roman" w:eastAsia="宋体" w:cs="Times New Roman"/>
    </w:rPr>
  </w:style>
  <w:style w:type="character" w:customStyle="1" w:styleId="12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3">
    <w:name w:val="font11"/>
    <w:basedOn w:val="10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10</Pages>
  <Words>1849</Words>
  <Characters>1922</Characters>
  <Lines>0</Lines>
  <Paragraphs>0</Paragraphs>
  <TotalTime>0</TotalTime>
  <ScaleCrop>false</ScaleCrop>
  <LinksUpToDate>false</LinksUpToDate>
  <CharactersWithSpaces>2209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2022-09-30T03:35:00Z</dcterms:created>
  <dc:creator>Gabriel</dc:creator>
  <cp:lastModifiedBy>ᝰ丶Role</cp:lastModifiedBy>
  <cp:lastPrinted>2023-12-01T06:43:00Z</cp:lastPrinted>
  <dcterms:modified xsi:type="dcterms:W3CDTF">2023-12-19T09:02:43Z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1A09A54449084774B351211E50ABD81F_13</vt:lpwstr>
  </property>
</Properties>
</file>