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default" w:ascii="Times New Roman" w:hAnsi="Times New Roman" w:eastAsia="方正小标宋_GBK" w:cs="Times New Roman"/>
          <w:spacing w:val="-6"/>
          <w:sz w:val="44"/>
          <w:szCs w:val="44"/>
          <w:lang w:val="en-US" w:eastAsia="zh-CN"/>
        </w:rPr>
      </w:pPr>
      <w:r>
        <w:rPr>
          <w:rFonts w:hint="default" w:ascii="Times New Roman" w:hAnsi="Times New Roman" w:eastAsia="方正楷体_GBK" w:cs="Times New Roman"/>
          <w:spacing w:val="-6"/>
          <w:sz w:val="32"/>
          <w:szCs w:val="32"/>
          <w:lang w:val="en-US" w:eastAsia="zh-CN"/>
        </w:rPr>
        <w:t>附件</w:t>
      </w:r>
      <w:r>
        <w:rPr>
          <w:rFonts w:hint="eastAsia" w:ascii="Times New Roman" w:hAnsi="Times New Roman" w:eastAsia="方正楷体_GBK" w:cs="Times New Roman"/>
          <w:spacing w:val="-6"/>
          <w:sz w:val="32"/>
          <w:szCs w:val="32"/>
          <w:lang w:val="en-US" w:eastAsia="zh-CN"/>
        </w:rPr>
        <w:t>4</w:t>
      </w:r>
      <w:r>
        <w:rPr>
          <w:rFonts w:hint="default" w:ascii="Times New Roman" w:hAnsi="Times New Roman" w:eastAsia="方正楷体_GBK" w:cs="Times New Roman"/>
          <w:spacing w:val="-6"/>
          <w:sz w:val="32"/>
          <w:szCs w:val="32"/>
          <w:lang w:val="en-US" w:eastAsia="zh-CN"/>
        </w:rPr>
        <w:t>：</w:t>
      </w:r>
      <w:r>
        <w:rPr>
          <w:rFonts w:hint="eastAsia" w:ascii="Times New Roman" w:hAnsi="Times New Roman" w:eastAsia="方正楷体_GBK" w:cs="Times New Roman"/>
          <w:spacing w:val="-6"/>
          <w:sz w:val="32"/>
          <w:szCs w:val="32"/>
          <w:lang w:val="en-US" w:eastAsia="zh-CN"/>
        </w:rPr>
        <w:t xml:space="preserve">                 </w:t>
      </w:r>
      <w:r>
        <w:rPr>
          <w:rFonts w:hint="default" w:ascii="Times New Roman" w:hAnsi="Times New Roman" w:eastAsia="方正小标宋_GBK" w:cs="Times New Roman"/>
          <w:spacing w:val="-6"/>
          <w:sz w:val="44"/>
          <w:szCs w:val="44"/>
          <w:lang w:val="en-US" w:eastAsia="zh-CN"/>
        </w:rPr>
        <w:t>凤庆县自查自验情况表</w:t>
      </w:r>
    </w:p>
    <w:p>
      <w:pPr>
        <w:keepNext w:val="0"/>
        <w:keepLines w:val="0"/>
        <w:pageBreakBefore w:val="0"/>
        <w:kinsoku/>
        <w:wordWrap/>
        <w:overflowPunct/>
        <w:autoSpaceDE/>
        <w:autoSpaceDN/>
        <w:bidi w:val="0"/>
        <w:spacing w:afterAutospacing="0" w:line="560" w:lineRule="exact"/>
        <w:jc w:val="left"/>
        <w:rPr>
          <w:rFonts w:hint="eastAsia" w:ascii="方正仿宋_GBK" w:hAnsi="方正仿宋_GBK" w:eastAsia="方正仿宋_GBK" w:cs="方正仿宋_GBK"/>
          <w:spacing w:val="-6"/>
          <w:sz w:val="28"/>
          <w:szCs w:val="28"/>
        </w:rPr>
      </w:pPr>
      <w:r>
        <w:rPr>
          <w:rFonts w:hint="eastAsia" w:ascii="方正仿宋_GBK" w:hAnsi="方正仿宋_GBK" w:eastAsia="方正仿宋_GBK" w:cs="方正仿宋_GBK"/>
          <w:spacing w:val="-6"/>
          <w:sz w:val="28"/>
          <w:szCs w:val="28"/>
        </w:rPr>
        <w:t xml:space="preserve">自查自验组织单位： </w:t>
      </w:r>
      <w:r>
        <w:rPr>
          <w:rFonts w:hint="eastAsia" w:ascii="方正仿宋_GBK" w:hAnsi="方正仿宋_GBK" w:eastAsia="方正仿宋_GBK" w:cs="方正仿宋_GBK"/>
          <w:spacing w:val="-6"/>
          <w:sz w:val="28"/>
          <w:szCs w:val="28"/>
          <w:lang w:eastAsia="zh-CN"/>
        </w:rPr>
        <w:t>凤庆县人民政府</w:t>
      </w:r>
      <w:r>
        <w:rPr>
          <w:rFonts w:hint="eastAsia" w:ascii="方正仿宋_GBK" w:hAnsi="方正仿宋_GBK" w:eastAsia="方正仿宋_GBK" w:cs="方正仿宋_GBK"/>
          <w:spacing w:val="-6"/>
          <w:sz w:val="28"/>
          <w:szCs w:val="28"/>
          <w:lang w:val="en-US" w:eastAsia="zh-CN"/>
        </w:rPr>
        <w:t xml:space="preserve">                                      </w:t>
      </w:r>
      <w:r>
        <w:rPr>
          <w:rFonts w:hint="default" w:ascii="Times New Roman" w:hAnsi="Times New Roman"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验收日期：</w:t>
      </w:r>
      <w:r>
        <w:rPr>
          <w:rFonts w:hint="default" w:ascii="Times New Roman" w:hAnsi="Times New Roman" w:eastAsia="方正仿宋_GBK" w:cs="Times New Roman"/>
          <w:spacing w:val="-6"/>
          <w:sz w:val="28"/>
          <w:szCs w:val="28"/>
          <w:lang w:val="en-US" w:eastAsia="zh-CN"/>
        </w:rPr>
        <w:t>2022</w:t>
      </w:r>
      <w:r>
        <w:rPr>
          <w:rFonts w:hint="default" w:ascii="Times New Roman" w:hAnsi="Times New Roman" w:eastAsia="方正仿宋_GBK" w:cs="Times New Roman"/>
          <w:spacing w:val="-6"/>
          <w:sz w:val="28"/>
          <w:szCs w:val="28"/>
        </w:rPr>
        <w:t>年</w:t>
      </w:r>
      <w:r>
        <w:rPr>
          <w:rFonts w:hint="default" w:ascii="Times New Roman" w:hAnsi="Times New Roman" w:eastAsia="方正仿宋_GBK" w:cs="Times New Roman"/>
          <w:spacing w:val="-6"/>
          <w:sz w:val="28"/>
          <w:szCs w:val="28"/>
          <w:lang w:val="en-US" w:eastAsia="zh-CN"/>
        </w:rPr>
        <w:t>10</w:t>
      </w:r>
      <w:r>
        <w:rPr>
          <w:rFonts w:hint="default" w:ascii="Times New Roman" w:hAnsi="Times New Roman" w:eastAsia="方正仿宋_GBK" w:cs="Times New Roman"/>
          <w:spacing w:val="-6"/>
          <w:sz w:val="28"/>
          <w:szCs w:val="28"/>
        </w:rPr>
        <w:t>月</w:t>
      </w:r>
      <w:r>
        <w:rPr>
          <w:rFonts w:hint="default" w:ascii="Times New Roman" w:hAnsi="Times New Roman" w:eastAsia="方正仿宋_GBK" w:cs="Times New Roman"/>
          <w:spacing w:val="-6"/>
          <w:sz w:val="28"/>
          <w:szCs w:val="28"/>
          <w:lang w:val="en-US" w:eastAsia="zh-CN"/>
        </w:rPr>
        <w:t>19</w:t>
      </w:r>
      <w:r>
        <w:rPr>
          <w:rFonts w:hint="default" w:ascii="Times New Roman" w:hAnsi="Times New Roman" w:eastAsia="方正仿宋_GBK" w:cs="Times New Roman"/>
          <w:spacing w:val="-6"/>
          <w:sz w:val="28"/>
          <w:szCs w:val="28"/>
        </w:rPr>
        <w:t>日</w:t>
      </w:r>
    </w:p>
    <w:tbl>
      <w:tblPr>
        <w:tblStyle w:val="10"/>
        <w:tblW w:w="14640" w:type="dxa"/>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85"/>
        <w:gridCol w:w="1110"/>
        <w:gridCol w:w="1140"/>
        <w:gridCol w:w="990"/>
        <w:gridCol w:w="135"/>
        <w:gridCol w:w="773"/>
        <w:gridCol w:w="187"/>
        <w:gridCol w:w="1043"/>
        <w:gridCol w:w="460"/>
        <w:gridCol w:w="807"/>
        <w:gridCol w:w="5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lang w:val="en-US" w:eastAsia="zh-CN"/>
              </w:rPr>
            </w:pPr>
            <w:r>
              <w:rPr>
                <w:rFonts w:hint="default" w:ascii="Times New Roman" w:hAnsi="Times New Roman" w:eastAsia="方正仿宋_GBK" w:cs="Times New Roman"/>
                <w:spacing w:val="-6"/>
                <w:sz w:val="28"/>
                <w:szCs w:val="28"/>
              </w:rPr>
              <w:t>问题</w:t>
            </w:r>
            <w:r>
              <w:rPr>
                <w:rFonts w:hint="default" w:ascii="Times New Roman" w:hAnsi="Times New Roman" w:eastAsia="方正仿宋_GBK" w:cs="Times New Roman"/>
                <w:spacing w:val="-6"/>
                <w:sz w:val="28"/>
                <w:szCs w:val="28"/>
                <w:lang w:val="en-US" w:eastAsia="zh-CN"/>
              </w:rPr>
              <w:t>名称</w:t>
            </w:r>
          </w:p>
        </w:tc>
        <w:tc>
          <w:tcPr>
            <w:tcW w:w="5333" w:type="dxa"/>
            <w:gridSpan w:val="6"/>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w w:val="90"/>
                <w:sz w:val="28"/>
                <w:szCs w:val="28"/>
                <w:lang w:eastAsia="zh-CN"/>
              </w:rPr>
              <w:t>生活垃圾填埋场已达库容上限</w:t>
            </w:r>
            <w:r>
              <w:rPr>
                <w:rFonts w:hint="eastAsia" w:eastAsia="方正仿宋_GBK" w:cs="Times New Roman"/>
                <w:spacing w:val="-6"/>
                <w:w w:val="90"/>
                <w:sz w:val="28"/>
                <w:szCs w:val="28"/>
                <w:lang w:eastAsia="zh-CN"/>
              </w:rPr>
              <w:t>，</w:t>
            </w:r>
            <w:r>
              <w:rPr>
                <w:rFonts w:hint="default" w:ascii="Times New Roman" w:hAnsi="Times New Roman" w:eastAsia="方正仿宋_GBK" w:cs="Times New Roman"/>
                <w:spacing w:val="-6"/>
                <w:w w:val="90"/>
                <w:sz w:val="28"/>
                <w:szCs w:val="28"/>
                <w:lang w:eastAsia="zh-CN"/>
              </w:rPr>
              <w:t>预计各乡（镇）年底将达到满库容。县城生活垃圾习谦水泥窑协同处置经费保障不足</w:t>
            </w:r>
            <w:r>
              <w:rPr>
                <w:rFonts w:hint="eastAsia" w:eastAsia="方正仿宋_GBK" w:cs="Times New Roman"/>
                <w:spacing w:val="-6"/>
                <w:w w:val="90"/>
                <w:sz w:val="28"/>
                <w:szCs w:val="28"/>
                <w:lang w:eastAsia="zh-CN"/>
              </w:rPr>
              <w:t>，</w:t>
            </w:r>
            <w:r>
              <w:rPr>
                <w:rFonts w:hint="default" w:ascii="Times New Roman" w:hAnsi="Times New Roman" w:eastAsia="方正仿宋_GBK" w:cs="Times New Roman"/>
                <w:spacing w:val="-6"/>
                <w:w w:val="90"/>
                <w:sz w:val="28"/>
                <w:szCs w:val="28"/>
                <w:lang w:eastAsia="zh-CN"/>
              </w:rPr>
              <w:t>转运处置不畅。</w:t>
            </w:r>
          </w:p>
        </w:tc>
        <w:tc>
          <w:tcPr>
            <w:tcW w:w="123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问题类型</w:t>
            </w:r>
          </w:p>
        </w:tc>
        <w:tc>
          <w:tcPr>
            <w:tcW w:w="701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 xml:space="preserve">立行立改类              </w:t>
            </w:r>
            <w:r>
              <w:rPr>
                <w:rFonts w:hint="default" w:ascii="Times New Roman" w:hAnsi="Times New Roman" w:eastAsia="方正仿宋_GBK" w:cs="Times New Roman"/>
                <w:spacing w:val="-6"/>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p>
        </w:tc>
        <w:tc>
          <w:tcPr>
            <w:tcW w:w="5333" w:type="dxa"/>
            <w:gridSpan w:val="6"/>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p>
        </w:tc>
        <w:tc>
          <w:tcPr>
            <w:tcW w:w="123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p>
        </w:tc>
        <w:tc>
          <w:tcPr>
            <w:tcW w:w="701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 xml:space="preserve">定期整改类              </w:t>
            </w:r>
            <w:r>
              <w:rPr>
                <w:rFonts w:hint="default" w:ascii="Times New Roman" w:hAnsi="Times New Roman" w:eastAsia="方正仿宋_GBK" w:cs="Times New Roman"/>
                <w:spacing w:val="-6"/>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整改方案编制情况</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z w:val="28"/>
                <w:szCs w:val="28"/>
              </w:rPr>
              <w:t>是</w:t>
            </w: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pacing w:val="-6"/>
                <w:sz w:val="28"/>
                <w:szCs w:val="28"/>
              </w:rPr>
              <w:t>否</w:t>
            </w:r>
            <w:r>
              <w:rPr>
                <w:rFonts w:hint="default" w:ascii="Times New Roman" w:hAnsi="Times New Roman" w:eastAsia="方正仿宋_GBK" w:cs="Times New Roman"/>
                <w:spacing w:val="-6"/>
                <w:sz w:val="28"/>
                <w:szCs w:val="28"/>
              </w:rPr>
              <w:sym w:font="Wingdings 2" w:char="00A3"/>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编制单位</w:t>
            </w:r>
          </w:p>
        </w:tc>
        <w:tc>
          <w:tcPr>
            <w:tcW w:w="303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方正仿宋_GBK" w:cs="Times New Roman"/>
                <w:spacing w:val="-6"/>
                <w:sz w:val="28"/>
                <w:szCs w:val="28"/>
                <w:lang w:eastAsia="zh-CN"/>
              </w:rPr>
            </w:pPr>
            <w:r>
              <w:rPr>
                <w:rFonts w:hint="default" w:ascii="Times New Roman" w:hAnsi="Times New Roman" w:eastAsia="方正仿宋_GBK" w:cs="Times New Roman"/>
                <w:spacing w:val="-6"/>
                <w:w w:val="90"/>
                <w:sz w:val="28"/>
                <w:szCs w:val="28"/>
                <w:lang w:eastAsia="zh-CN"/>
              </w:rPr>
              <w:t>凤庆县住房和城乡建设局</w:t>
            </w:r>
          </w:p>
        </w:tc>
        <w:tc>
          <w:tcPr>
            <w:tcW w:w="12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组织审核单位</w:t>
            </w:r>
          </w:p>
        </w:tc>
        <w:tc>
          <w:tcPr>
            <w:tcW w:w="701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方正仿宋_GBK" w:cs="Times New Roman"/>
                <w:spacing w:val="-6"/>
                <w:sz w:val="28"/>
                <w:szCs w:val="28"/>
                <w:lang w:eastAsia="zh-CN"/>
              </w:rPr>
            </w:pPr>
            <w:r>
              <w:rPr>
                <w:rFonts w:hint="default" w:ascii="Times New Roman" w:hAnsi="Times New Roman" w:eastAsia="方正仿宋_GBK" w:cs="Times New Roman"/>
                <w:spacing w:val="-6"/>
                <w:sz w:val="28"/>
                <w:szCs w:val="28"/>
                <w:lang w:eastAsia="zh-CN"/>
              </w:rPr>
              <w:t>凤庆县人民政府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0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计划</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整改目标</w:t>
            </w:r>
          </w:p>
        </w:tc>
        <w:tc>
          <w:tcPr>
            <w:tcW w:w="533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方正仿宋_GBK" w:cs="Times New Roman"/>
                <w:spacing w:val="-6"/>
                <w:sz w:val="28"/>
                <w:szCs w:val="28"/>
                <w:lang w:eastAsia="zh-CN"/>
              </w:rPr>
            </w:pPr>
            <w:r>
              <w:rPr>
                <w:rFonts w:hint="default" w:ascii="Times New Roman" w:hAnsi="Times New Roman" w:eastAsia="方正仿宋_GBK" w:cs="Times New Roman"/>
                <w:spacing w:val="-6"/>
                <w:w w:val="90"/>
                <w:sz w:val="28"/>
                <w:szCs w:val="28"/>
                <w:lang w:eastAsia="zh-CN"/>
              </w:rPr>
              <w:t>加大资金投入</w:t>
            </w:r>
            <w:r>
              <w:rPr>
                <w:rFonts w:hint="eastAsia" w:eastAsia="方正仿宋_GBK" w:cs="Times New Roman"/>
                <w:spacing w:val="-6"/>
                <w:w w:val="90"/>
                <w:sz w:val="28"/>
                <w:szCs w:val="28"/>
                <w:lang w:eastAsia="zh-CN"/>
              </w:rPr>
              <w:t>，</w:t>
            </w:r>
            <w:r>
              <w:rPr>
                <w:rFonts w:hint="default" w:ascii="Times New Roman" w:hAnsi="Times New Roman" w:eastAsia="方正仿宋_GBK" w:cs="Times New Roman"/>
                <w:spacing w:val="-6"/>
                <w:w w:val="90"/>
                <w:sz w:val="28"/>
                <w:szCs w:val="28"/>
                <w:lang w:eastAsia="zh-CN"/>
              </w:rPr>
              <w:t>加快推进县城生活垃圾填埋场二期工程进度</w:t>
            </w:r>
            <w:r>
              <w:rPr>
                <w:rFonts w:hint="eastAsia" w:eastAsia="方正仿宋_GBK" w:cs="Times New Roman"/>
                <w:spacing w:val="-6"/>
                <w:w w:val="90"/>
                <w:sz w:val="28"/>
                <w:szCs w:val="28"/>
                <w:lang w:eastAsia="zh-CN"/>
              </w:rPr>
              <w:t>，</w:t>
            </w:r>
            <w:r>
              <w:rPr>
                <w:rFonts w:hint="default" w:ascii="Times New Roman" w:hAnsi="Times New Roman" w:eastAsia="方正仿宋_GBK" w:cs="Times New Roman"/>
                <w:spacing w:val="-6"/>
                <w:w w:val="90"/>
                <w:sz w:val="28"/>
                <w:szCs w:val="28"/>
                <w:lang w:eastAsia="zh-CN"/>
              </w:rPr>
              <w:t>保障习谦水泥窑协同处置县城生活垃圾项目高效运行</w:t>
            </w:r>
            <w:r>
              <w:rPr>
                <w:rFonts w:hint="eastAsia" w:eastAsia="方正仿宋_GBK" w:cs="Times New Roman"/>
                <w:spacing w:val="-6"/>
                <w:w w:val="90"/>
                <w:sz w:val="28"/>
                <w:szCs w:val="28"/>
                <w:lang w:eastAsia="zh-CN"/>
              </w:rPr>
              <w:t>，</w:t>
            </w:r>
            <w:r>
              <w:rPr>
                <w:rFonts w:hint="default" w:ascii="Times New Roman" w:hAnsi="Times New Roman" w:eastAsia="方正仿宋_GBK" w:cs="Times New Roman"/>
                <w:spacing w:val="-6"/>
                <w:w w:val="90"/>
                <w:sz w:val="28"/>
                <w:szCs w:val="28"/>
                <w:lang w:eastAsia="zh-CN"/>
              </w:rPr>
              <w:t>力争生活垃圾无害化处理率达 80%以上。</w:t>
            </w:r>
          </w:p>
        </w:tc>
        <w:tc>
          <w:tcPr>
            <w:tcW w:w="12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整改目标完成情况</w:t>
            </w:r>
          </w:p>
        </w:tc>
        <w:tc>
          <w:tcPr>
            <w:tcW w:w="701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方正仿宋_GBK" w:cs="Times New Roman"/>
                <w:spacing w:val="-6"/>
                <w:sz w:val="28"/>
                <w:szCs w:val="28"/>
                <w:lang w:eastAsia="zh-CN"/>
              </w:rPr>
            </w:pPr>
            <w:r>
              <w:rPr>
                <w:rFonts w:hint="default" w:ascii="Times New Roman" w:hAnsi="Times New Roman" w:eastAsia="方正仿宋_GBK" w:cs="Times New Roman"/>
                <w:spacing w:val="-6"/>
                <w:w w:val="90"/>
                <w:sz w:val="28"/>
                <w:szCs w:val="28"/>
                <w:lang w:eastAsia="zh-CN"/>
              </w:rPr>
              <w:t>正在组织实施原来未完成的约</w:t>
            </w:r>
            <w:r>
              <w:rPr>
                <w:rFonts w:hint="default" w:ascii="Times New Roman" w:hAnsi="Times New Roman" w:eastAsia="方正仿宋_GBK" w:cs="Times New Roman"/>
                <w:spacing w:val="-6"/>
                <w:w w:val="90"/>
                <w:sz w:val="28"/>
                <w:szCs w:val="28"/>
                <w:lang w:val="en-US" w:eastAsia="zh-CN"/>
              </w:rPr>
              <w:t>10</w:t>
            </w:r>
            <w:r>
              <w:rPr>
                <w:rFonts w:hint="default" w:ascii="Times New Roman" w:hAnsi="Times New Roman" w:eastAsia="方正仿宋_GBK" w:cs="Times New Roman"/>
                <w:spacing w:val="-6"/>
                <w:w w:val="90"/>
                <w:sz w:val="28"/>
                <w:szCs w:val="28"/>
              </w:rPr>
              <w:t>万</w:t>
            </w:r>
            <w:r>
              <w:rPr>
                <w:rFonts w:hint="default" w:ascii="Times New Roman" w:hAnsi="Times New Roman" w:eastAsia="方正仿宋_GBK" w:cs="Times New Roman"/>
                <w:spacing w:val="-6"/>
                <w:w w:val="90"/>
                <w:sz w:val="28"/>
                <w:szCs w:val="28"/>
                <w:lang w:eastAsia="zh-CN"/>
              </w:rPr>
              <w:t>立方米库容</w:t>
            </w:r>
            <w:r>
              <w:rPr>
                <w:rFonts w:hint="default" w:ascii="Times New Roman" w:hAnsi="Times New Roman" w:eastAsia="方正仿宋_GBK" w:cs="Times New Roman"/>
                <w:spacing w:val="-6"/>
                <w:w w:val="90"/>
                <w:sz w:val="28"/>
                <w:szCs w:val="28"/>
              </w:rPr>
              <w:t>防渗膜</w:t>
            </w:r>
            <w:r>
              <w:rPr>
                <w:rFonts w:hint="default" w:ascii="Times New Roman" w:hAnsi="Times New Roman" w:eastAsia="方正仿宋_GBK" w:cs="Times New Roman"/>
                <w:spacing w:val="-6"/>
                <w:w w:val="90"/>
                <w:sz w:val="28"/>
                <w:szCs w:val="28"/>
                <w:lang w:eastAsia="zh-CN"/>
              </w:rPr>
              <w:t>铺设</w:t>
            </w:r>
            <w:r>
              <w:rPr>
                <w:rFonts w:hint="default" w:ascii="Times New Roman" w:hAnsi="Times New Roman" w:eastAsia="方正仿宋_GBK" w:cs="Times New Roman"/>
                <w:spacing w:val="-6"/>
                <w:w w:val="90"/>
                <w:sz w:val="28"/>
                <w:szCs w:val="28"/>
              </w:rPr>
              <w:t>、垃圾</w:t>
            </w:r>
            <w:r>
              <w:rPr>
                <w:rFonts w:hint="default" w:ascii="Times New Roman" w:hAnsi="Times New Roman" w:eastAsia="方正仿宋_GBK" w:cs="Times New Roman"/>
                <w:spacing w:val="-6"/>
                <w:w w:val="90"/>
                <w:sz w:val="28"/>
                <w:szCs w:val="28"/>
                <w:lang w:eastAsia="zh-CN"/>
              </w:rPr>
              <w:t>档</w:t>
            </w:r>
            <w:r>
              <w:rPr>
                <w:rFonts w:hint="default" w:ascii="Times New Roman" w:hAnsi="Times New Roman" w:eastAsia="方正仿宋_GBK" w:cs="Times New Roman"/>
                <w:spacing w:val="-6"/>
                <w:w w:val="90"/>
                <w:sz w:val="28"/>
                <w:szCs w:val="28"/>
              </w:rPr>
              <w:t>坝</w:t>
            </w:r>
            <w:r>
              <w:rPr>
                <w:rFonts w:hint="default" w:ascii="Times New Roman" w:hAnsi="Times New Roman" w:eastAsia="方正仿宋_GBK" w:cs="Times New Roman"/>
                <w:spacing w:val="-6"/>
                <w:w w:val="90"/>
                <w:sz w:val="28"/>
                <w:szCs w:val="28"/>
                <w:lang w:eastAsia="zh-CN"/>
              </w:rPr>
              <w:t>、</w:t>
            </w:r>
            <w:r>
              <w:rPr>
                <w:rFonts w:hint="default" w:ascii="Times New Roman" w:hAnsi="Times New Roman" w:eastAsia="方正仿宋_GBK" w:cs="Times New Roman"/>
                <w:spacing w:val="-6"/>
                <w:w w:val="90"/>
                <w:sz w:val="28"/>
                <w:szCs w:val="28"/>
              </w:rPr>
              <w:t>地磅房、消防设施、</w:t>
            </w:r>
            <w:r>
              <w:rPr>
                <w:rFonts w:hint="default" w:ascii="Times New Roman" w:hAnsi="Times New Roman" w:eastAsia="方正仿宋_GBK" w:cs="Times New Roman"/>
                <w:spacing w:val="-6"/>
                <w:w w:val="90"/>
                <w:sz w:val="28"/>
                <w:szCs w:val="28"/>
                <w:lang w:eastAsia="zh-CN"/>
              </w:rPr>
              <w:t>垃圾</w:t>
            </w:r>
            <w:r>
              <w:rPr>
                <w:rFonts w:hint="default" w:ascii="Times New Roman" w:hAnsi="Times New Roman" w:eastAsia="方正仿宋_GBK" w:cs="Times New Roman"/>
                <w:spacing w:val="-6"/>
                <w:w w:val="90"/>
                <w:sz w:val="28"/>
                <w:szCs w:val="28"/>
              </w:rPr>
              <w:t>防飞围栏</w:t>
            </w:r>
            <w:r>
              <w:rPr>
                <w:rFonts w:hint="default" w:ascii="Times New Roman" w:hAnsi="Times New Roman" w:eastAsia="方正仿宋_GBK" w:cs="Times New Roman"/>
                <w:spacing w:val="-6"/>
                <w:w w:val="90"/>
                <w:sz w:val="28"/>
                <w:szCs w:val="28"/>
                <w:lang w:eastAsia="zh-CN"/>
              </w:rPr>
              <w:t>等提升完善工程等；协调解决凤庆县云水环保有限公司水泥窑协同处置生活垃圾经费保障相关事宜</w:t>
            </w:r>
            <w:r>
              <w:rPr>
                <w:rFonts w:hint="eastAsia" w:eastAsia="方正仿宋_GBK" w:cs="Times New Roman"/>
                <w:spacing w:val="-6"/>
                <w:w w:val="90"/>
                <w:sz w:val="28"/>
                <w:szCs w:val="28"/>
                <w:lang w:eastAsia="zh-CN"/>
              </w:rPr>
              <w:t>，</w:t>
            </w:r>
            <w:r>
              <w:rPr>
                <w:rFonts w:hint="default" w:ascii="Times New Roman" w:hAnsi="Times New Roman" w:eastAsia="方正仿宋_GBK" w:cs="Times New Roman"/>
                <w:spacing w:val="-6"/>
                <w:w w:val="90"/>
                <w:sz w:val="28"/>
                <w:szCs w:val="28"/>
                <w:lang w:eastAsia="zh-CN"/>
              </w:rPr>
              <w:t>保证项目正常运行；加快推进凤庆县城生活垃圾收转运设施建设力度</w:t>
            </w:r>
            <w:r>
              <w:rPr>
                <w:rFonts w:hint="eastAsia" w:eastAsia="方正仿宋_GBK" w:cs="Times New Roman"/>
                <w:spacing w:val="-6"/>
                <w:w w:val="90"/>
                <w:sz w:val="28"/>
                <w:szCs w:val="28"/>
                <w:lang w:eastAsia="zh-CN"/>
              </w:rPr>
              <w:t>，</w:t>
            </w:r>
            <w:r>
              <w:rPr>
                <w:rFonts w:hint="default" w:ascii="Times New Roman" w:hAnsi="Times New Roman" w:eastAsia="方正仿宋_GBK" w:cs="Times New Roman"/>
                <w:spacing w:val="-6"/>
                <w:w w:val="90"/>
                <w:sz w:val="28"/>
                <w:szCs w:val="28"/>
                <w:lang w:eastAsia="zh-CN"/>
              </w:rPr>
              <w:t>力争 2022 年项</w:t>
            </w:r>
            <w:bookmarkStart w:id="0" w:name="_GoBack"/>
            <w:bookmarkEnd w:id="0"/>
            <w:r>
              <w:rPr>
                <w:rFonts w:hint="default" w:ascii="Times New Roman" w:hAnsi="Times New Roman" w:eastAsia="方正仿宋_GBK" w:cs="Times New Roman"/>
                <w:spacing w:val="-6"/>
                <w:w w:val="90"/>
                <w:sz w:val="28"/>
                <w:szCs w:val="28"/>
                <w:lang w:eastAsia="zh-CN"/>
              </w:rPr>
              <w:t>目竣工并投入运行。其次是我局正在函商县财政局筹措拖欠垃圾处置费。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640" w:type="dxa"/>
            <w:gridSpan w:val="1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5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w w:val="90"/>
                <w:sz w:val="28"/>
                <w:szCs w:val="28"/>
              </w:rPr>
            </w:pPr>
            <w:r>
              <w:rPr>
                <w:rFonts w:hint="default" w:ascii="Times New Roman" w:hAnsi="Times New Roman" w:eastAsia="方正仿宋_GBK" w:cs="Times New Roman"/>
                <w:spacing w:val="-6"/>
                <w:w w:val="90"/>
                <w:sz w:val="28"/>
                <w:szCs w:val="28"/>
              </w:rPr>
              <w:t>措施1：</w:t>
            </w:r>
            <w:r>
              <w:rPr>
                <w:rFonts w:hint="default" w:ascii="Times New Roman" w:hAnsi="Times New Roman" w:eastAsia="方正仿宋_GBK" w:cs="Times New Roman"/>
                <w:w w:val="90"/>
                <w:sz w:val="28"/>
                <w:szCs w:val="28"/>
                <w:lang w:eastAsia="zh-CN"/>
              </w:rPr>
              <w:t>成立工作专班，明确责任股室和责任人。</w:t>
            </w:r>
          </w:p>
        </w:tc>
        <w:tc>
          <w:tcPr>
            <w:tcW w:w="11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责任单位</w:t>
            </w:r>
          </w:p>
        </w:tc>
        <w:tc>
          <w:tcPr>
            <w:tcW w:w="112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lang w:eastAsia="zh-CN"/>
              </w:rPr>
            </w:pPr>
            <w:r>
              <w:rPr>
                <w:rFonts w:hint="default" w:ascii="Times New Roman" w:hAnsi="Times New Roman" w:eastAsia="方正仿宋_GBK" w:cs="Times New Roman"/>
                <w:spacing w:val="-6"/>
                <w:sz w:val="28"/>
                <w:szCs w:val="28"/>
                <w:lang w:eastAsia="zh-CN"/>
              </w:rPr>
              <w:t>凤庆县住房和城乡建设局</w:t>
            </w:r>
          </w:p>
        </w:tc>
        <w:tc>
          <w:tcPr>
            <w:tcW w:w="96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整改时限</w:t>
            </w:r>
          </w:p>
        </w:tc>
        <w:tc>
          <w:tcPr>
            <w:tcW w:w="1503"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方正仿宋_GBK" w:cs="Times New Roman"/>
                <w:spacing w:val="-6"/>
                <w:w w:val="80"/>
                <w:sz w:val="28"/>
                <w:szCs w:val="28"/>
                <w:lang w:val="en-US" w:eastAsia="zh-CN"/>
              </w:rPr>
            </w:pPr>
            <w:r>
              <w:rPr>
                <w:rFonts w:hint="default" w:ascii="Times New Roman" w:hAnsi="Times New Roman" w:eastAsia="方正仿宋_GBK" w:cs="Times New Roman"/>
                <w:spacing w:val="-6"/>
                <w:w w:val="80"/>
                <w:sz w:val="28"/>
                <w:szCs w:val="28"/>
                <w:lang w:val="en-US" w:eastAsia="zh-CN"/>
              </w:rPr>
              <w:t>2022年9月</w:t>
            </w:r>
          </w:p>
        </w:tc>
        <w:tc>
          <w:tcPr>
            <w:tcW w:w="80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完成情况</w:t>
            </w:r>
          </w:p>
        </w:tc>
        <w:tc>
          <w:tcPr>
            <w:tcW w:w="5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 xml:space="preserve">规定时限完成 </w:t>
            </w:r>
            <w:r>
              <w:rPr>
                <w:rFonts w:hint="default" w:ascii="Times New Roman" w:hAnsi="Times New Roman" w:eastAsia="方正仿宋_GBK" w:cs="Times New Roman"/>
                <w:spacing w:val="-6"/>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5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w w:val="90"/>
                <w:sz w:val="28"/>
                <w:szCs w:val="28"/>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112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96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150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方正仿宋_GBK" w:cs="Times New Roman"/>
                <w:spacing w:val="-6"/>
                <w:w w:val="80"/>
                <w:sz w:val="28"/>
                <w:szCs w:val="28"/>
                <w:lang w:eastAsia="zh-CN"/>
              </w:rPr>
            </w:pPr>
          </w:p>
        </w:tc>
        <w:tc>
          <w:tcPr>
            <w:tcW w:w="80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5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35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w w:val="90"/>
                <w:sz w:val="28"/>
                <w:szCs w:val="28"/>
                <w:lang w:eastAsia="zh-CN"/>
              </w:rPr>
            </w:pPr>
            <w:r>
              <w:rPr>
                <w:rFonts w:hint="default" w:ascii="Times New Roman" w:hAnsi="Times New Roman" w:eastAsia="方正仿宋_GBK" w:cs="Times New Roman"/>
                <w:spacing w:val="-6"/>
                <w:w w:val="80"/>
                <w:sz w:val="28"/>
                <w:szCs w:val="28"/>
              </w:rPr>
              <w:t>措施2：</w:t>
            </w:r>
            <w:r>
              <w:rPr>
                <w:rFonts w:hint="default" w:ascii="Times New Roman" w:hAnsi="Times New Roman" w:eastAsia="方正仿宋_GBK" w:cs="Times New Roman"/>
                <w:spacing w:val="-6"/>
                <w:w w:val="80"/>
                <w:sz w:val="28"/>
                <w:szCs w:val="28"/>
                <w:lang w:eastAsia="zh-CN"/>
              </w:rPr>
              <w:t>协调解决凤庆县云水环保有限公司水泥窑协同处置生活垃圾经费保障相关事宜</w:t>
            </w:r>
            <w:r>
              <w:rPr>
                <w:rFonts w:hint="eastAsia" w:eastAsia="方正仿宋_GBK" w:cs="Times New Roman"/>
                <w:spacing w:val="-6"/>
                <w:w w:val="80"/>
                <w:sz w:val="28"/>
                <w:szCs w:val="28"/>
                <w:lang w:eastAsia="zh-CN"/>
              </w:rPr>
              <w:t>，</w:t>
            </w:r>
            <w:r>
              <w:rPr>
                <w:rFonts w:hint="default" w:ascii="Times New Roman" w:hAnsi="Times New Roman" w:eastAsia="方正仿宋_GBK" w:cs="Times New Roman"/>
                <w:spacing w:val="-6"/>
                <w:w w:val="80"/>
                <w:sz w:val="28"/>
                <w:szCs w:val="28"/>
                <w:lang w:eastAsia="zh-CN"/>
              </w:rPr>
              <w:t>保证项目正常运行；加快推进凤庆县城生活垃圾收转运设施建设力度</w:t>
            </w:r>
            <w:r>
              <w:rPr>
                <w:rFonts w:hint="eastAsia" w:eastAsia="方正仿宋_GBK" w:cs="Times New Roman"/>
                <w:spacing w:val="-6"/>
                <w:w w:val="80"/>
                <w:sz w:val="28"/>
                <w:szCs w:val="28"/>
                <w:lang w:eastAsia="zh-CN"/>
              </w:rPr>
              <w:t>，</w:t>
            </w:r>
            <w:r>
              <w:rPr>
                <w:rFonts w:hint="default" w:ascii="Times New Roman" w:hAnsi="Times New Roman" w:eastAsia="方正仿宋_GBK" w:cs="Times New Roman"/>
                <w:spacing w:val="-6"/>
                <w:w w:val="80"/>
                <w:sz w:val="28"/>
                <w:szCs w:val="28"/>
                <w:lang w:eastAsia="zh-CN"/>
              </w:rPr>
              <w:t>力争 2022 年项目竣工并投入运行。</w:t>
            </w:r>
          </w:p>
        </w:tc>
        <w:tc>
          <w:tcPr>
            <w:tcW w:w="11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责任单位</w:t>
            </w:r>
          </w:p>
        </w:tc>
        <w:tc>
          <w:tcPr>
            <w:tcW w:w="112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lang w:eastAsia="zh-CN"/>
              </w:rPr>
              <w:t>凤庆县住房和城乡建设局</w:t>
            </w:r>
          </w:p>
        </w:tc>
        <w:tc>
          <w:tcPr>
            <w:tcW w:w="96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整改时限</w:t>
            </w:r>
          </w:p>
        </w:tc>
        <w:tc>
          <w:tcPr>
            <w:tcW w:w="1503"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outlineLvl w:val="9"/>
              <w:rPr>
                <w:rFonts w:hint="default" w:ascii="Times New Roman" w:hAnsi="Times New Roman" w:eastAsia="方正仿宋_GBK" w:cs="Times New Roman"/>
                <w:spacing w:val="-6"/>
                <w:w w:val="80"/>
                <w:sz w:val="28"/>
                <w:szCs w:val="28"/>
                <w:lang w:eastAsia="zh-CN"/>
              </w:rPr>
            </w:pPr>
            <w:r>
              <w:rPr>
                <w:rFonts w:hint="default" w:ascii="Times New Roman" w:hAnsi="Times New Roman" w:eastAsia="方正仿宋_GBK" w:cs="Times New Roman"/>
                <w:spacing w:val="-6"/>
                <w:w w:val="80"/>
                <w:sz w:val="28"/>
                <w:szCs w:val="28"/>
                <w:lang w:val="en-US" w:eastAsia="zh-CN"/>
              </w:rPr>
              <w:t>2022年9月</w:t>
            </w:r>
          </w:p>
        </w:tc>
        <w:tc>
          <w:tcPr>
            <w:tcW w:w="80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完成情况</w:t>
            </w:r>
          </w:p>
        </w:tc>
        <w:tc>
          <w:tcPr>
            <w:tcW w:w="5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 xml:space="preserve">规定时限完成 </w:t>
            </w:r>
            <w:r>
              <w:rPr>
                <w:rFonts w:hint="default" w:ascii="Times New Roman" w:hAnsi="Times New Roman" w:eastAsia="方正仿宋_GBK" w:cs="Times New Roman"/>
                <w:spacing w:val="-6"/>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35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w w:val="90"/>
                <w:sz w:val="28"/>
                <w:szCs w:val="28"/>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112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96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150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80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5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5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w w:val="90"/>
                <w:sz w:val="28"/>
                <w:szCs w:val="28"/>
              </w:rPr>
            </w:pPr>
            <w:r>
              <w:rPr>
                <w:rFonts w:hint="default" w:ascii="Times New Roman" w:hAnsi="Times New Roman" w:eastAsia="方正仿宋_GBK" w:cs="Times New Roman"/>
                <w:spacing w:val="-6"/>
                <w:w w:val="90"/>
                <w:sz w:val="28"/>
                <w:szCs w:val="28"/>
              </w:rPr>
              <w:t>措施3：</w:t>
            </w:r>
            <w:r>
              <w:rPr>
                <w:rFonts w:hint="default" w:ascii="Times New Roman" w:hAnsi="Times New Roman" w:eastAsia="方正仿宋_GBK" w:cs="Times New Roman"/>
                <w:spacing w:val="-6"/>
                <w:w w:val="90"/>
                <w:sz w:val="28"/>
                <w:szCs w:val="28"/>
                <w:lang w:eastAsia="zh-CN"/>
              </w:rPr>
              <w:t>按就近就便的原则</w:t>
            </w:r>
            <w:r>
              <w:rPr>
                <w:rFonts w:hint="eastAsia" w:eastAsia="方正仿宋_GBK" w:cs="Times New Roman"/>
                <w:spacing w:val="-6"/>
                <w:w w:val="90"/>
                <w:sz w:val="28"/>
                <w:szCs w:val="28"/>
                <w:lang w:eastAsia="zh-CN"/>
              </w:rPr>
              <w:t>，</w:t>
            </w:r>
            <w:r>
              <w:rPr>
                <w:rFonts w:hint="default" w:ascii="Times New Roman" w:hAnsi="Times New Roman" w:eastAsia="方正仿宋_GBK" w:cs="Times New Roman"/>
                <w:spacing w:val="-6"/>
                <w:w w:val="90"/>
                <w:sz w:val="28"/>
                <w:szCs w:val="28"/>
                <w:lang w:eastAsia="zh-CN"/>
              </w:rPr>
              <w:t>县域生活垃圾最终实现部分水泥窑协同处置、部分无害化填埋、部分转运至云县焚烧发电。</w:t>
            </w:r>
          </w:p>
        </w:tc>
        <w:tc>
          <w:tcPr>
            <w:tcW w:w="11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责任单位</w:t>
            </w:r>
          </w:p>
        </w:tc>
        <w:tc>
          <w:tcPr>
            <w:tcW w:w="112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lang w:eastAsia="zh-CN"/>
              </w:rPr>
              <w:t>凤庆县住房和城乡建设局</w:t>
            </w:r>
          </w:p>
        </w:tc>
        <w:tc>
          <w:tcPr>
            <w:tcW w:w="96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整改时限</w:t>
            </w:r>
          </w:p>
        </w:tc>
        <w:tc>
          <w:tcPr>
            <w:tcW w:w="1503"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z w:val="28"/>
                <w:szCs w:val="28"/>
              </w:rPr>
              <w:t>立行立改</w:t>
            </w:r>
            <w:r>
              <w:rPr>
                <w:rFonts w:hint="default" w:ascii="Times New Roman" w:hAnsi="Times New Roman" w:eastAsia="方正仿宋_GBK" w:cs="Times New Roman"/>
                <w:sz w:val="28"/>
                <w:szCs w:val="28"/>
                <w:lang w:eastAsia="zh-CN"/>
              </w:rPr>
              <w:t>、长期坚持</w:t>
            </w:r>
          </w:p>
        </w:tc>
        <w:tc>
          <w:tcPr>
            <w:tcW w:w="80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完成情况</w:t>
            </w:r>
          </w:p>
        </w:tc>
        <w:tc>
          <w:tcPr>
            <w:tcW w:w="5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 xml:space="preserve">规定时限完成 </w:t>
            </w:r>
            <w:r>
              <w:rPr>
                <w:rFonts w:hint="default" w:ascii="Times New Roman" w:hAnsi="Times New Roman" w:eastAsia="方正仿宋_GBK" w:cs="Times New Roman"/>
                <w:spacing w:val="-6"/>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35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112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96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150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80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p>
        </w:tc>
        <w:tc>
          <w:tcPr>
            <w:tcW w:w="5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0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lang w:eastAsia="zh-CN"/>
              </w:rPr>
              <w:t>环境</w:t>
            </w:r>
            <w:r>
              <w:rPr>
                <w:rFonts w:hint="default" w:ascii="Times New Roman" w:hAnsi="Times New Roman" w:eastAsia="方正仿宋_GBK" w:cs="Times New Roman"/>
                <w:spacing w:val="-6"/>
                <w:sz w:val="28"/>
                <w:szCs w:val="28"/>
              </w:rPr>
              <w:t>违法行为查处</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是□ 否</w:t>
            </w:r>
            <w:r>
              <w:rPr>
                <w:rFonts w:hint="default" w:ascii="Times New Roman" w:hAnsi="Times New Roman" w:eastAsia="方正仿宋_GBK" w:cs="Times New Roman"/>
                <w:spacing w:val="-6"/>
                <w:sz w:val="28"/>
                <w:szCs w:val="28"/>
              </w:rPr>
              <w:sym w:font="Wingdings 2" w:char="0052"/>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责任单位</w:t>
            </w:r>
          </w:p>
        </w:tc>
        <w:tc>
          <w:tcPr>
            <w:tcW w:w="21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p>
        </w:tc>
        <w:tc>
          <w:tcPr>
            <w:tcW w:w="109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办理情况</w:t>
            </w:r>
          </w:p>
        </w:tc>
        <w:tc>
          <w:tcPr>
            <w:tcW w:w="806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责任追究</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是□ 否</w:t>
            </w:r>
            <w:r>
              <w:rPr>
                <w:rFonts w:hint="default" w:ascii="Times New Roman" w:hAnsi="Times New Roman" w:eastAsia="方正仿宋_GBK" w:cs="Times New Roman"/>
                <w:spacing w:val="-6"/>
                <w:sz w:val="28"/>
                <w:szCs w:val="28"/>
              </w:rPr>
              <w:sym w:font="Wingdings 2" w:char="0052"/>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责任单位</w:t>
            </w:r>
          </w:p>
        </w:tc>
        <w:tc>
          <w:tcPr>
            <w:tcW w:w="21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p>
        </w:tc>
        <w:tc>
          <w:tcPr>
            <w:tcW w:w="109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办理情况</w:t>
            </w:r>
          </w:p>
        </w:tc>
        <w:tc>
          <w:tcPr>
            <w:tcW w:w="806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0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信息公开</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是</w:t>
            </w:r>
            <w:r>
              <w:rPr>
                <w:rFonts w:hint="default" w:ascii="Times New Roman" w:hAnsi="Times New Roman" w:eastAsia="方正仿宋_GBK" w:cs="Times New Roman"/>
                <w:spacing w:val="-6"/>
                <w:sz w:val="28"/>
                <w:szCs w:val="28"/>
              </w:rPr>
              <w:sym w:font="Wingdings 2" w:char="0052"/>
            </w:r>
            <w:r>
              <w:rPr>
                <w:rFonts w:hint="default" w:ascii="Times New Roman" w:hAnsi="Times New Roman" w:eastAsia="方正仿宋_GBK" w:cs="Times New Roman"/>
                <w:spacing w:val="-6"/>
                <w:sz w:val="28"/>
                <w:szCs w:val="28"/>
              </w:rPr>
              <w:t xml:space="preserve"> 否□</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信息公开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链接</w:t>
            </w:r>
          </w:p>
        </w:tc>
        <w:tc>
          <w:tcPr>
            <w:tcW w:w="11285"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0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群众满意度调查</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是</w:t>
            </w:r>
            <w:r>
              <w:rPr>
                <w:rFonts w:hint="default" w:ascii="Times New Roman" w:hAnsi="Times New Roman" w:eastAsia="方正仿宋_GBK" w:cs="Times New Roman"/>
                <w:spacing w:val="-6"/>
                <w:sz w:val="28"/>
                <w:szCs w:val="28"/>
              </w:rPr>
              <w:sym w:font="Wingdings 2" w:char="0052"/>
            </w:r>
            <w:r>
              <w:rPr>
                <w:rFonts w:hint="default" w:ascii="Times New Roman" w:hAnsi="Times New Roman" w:eastAsia="方正仿宋_GBK" w:cs="Times New Roman"/>
                <w:spacing w:val="-6"/>
                <w:sz w:val="28"/>
                <w:szCs w:val="28"/>
              </w:rPr>
              <w:t xml:space="preserve"> 否□</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责任单位</w:t>
            </w:r>
          </w:p>
        </w:tc>
        <w:tc>
          <w:tcPr>
            <w:tcW w:w="21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p>
        </w:tc>
        <w:tc>
          <w:tcPr>
            <w:tcW w:w="109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调查情况</w:t>
            </w:r>
          </w:p>
        </w:tc>
        <w:tc>
          <w:tcPr>
            <w:tcW w:w="806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2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自查自验结论及签字</w:t>
            </w:r>
          </w:p>
        </w:tc>
        <w:tc>
          <w:tcPr>
            <w:tcW w:w="12395" w:type="dxa"/>
            <w:gridSpan w:val="10"/>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firstLine="536" w:firstLineChars="200"/>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经材料核实和现场核实，符合验收要求，同意上报组织验收。</w:t>
            </w:r>
          </w:p>
        </w:tc>
      </w:tr>
    </w:tbl>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仿宋_GBK" w:cs="Times New Roman"/>
          <w:spacing w:val="-6"/>
          <w:sz w:val="28"/>
          <w:szCs w:val="28"/>
        </w:rPr>
      </w:pPr>
      <w:r>
        <w:rPr>
          <w:rFonts w:hint="eastAsia" w:ascii="方正仿宋_GBK" w:hAnsi="方正仿宋_GBK" w:eastAsia="方正仿宋_GBK" w:cs="方正仿宋_GBK"/>
          <w:spacing w:val="-6"/>
          <w:sz w:val="28"/>
          <w:szCs w:val="28"/>
        </w:rPr>
        <w:t>填</w:t>
      </w:r>
      <w:r>
        <w:rPr>
          <w:rFonts w:hint="default" w:ascii="Times New Roman" w:hAnsi="Times New Roman" w:eastAsia="方正仿宋_GBK" w:cs="Times New Roman"/>
          <w:spacing w:val="-6"/>
          <w:sz w:val="28"/>
          <w:szCs w:val="28"/>
        </w:rPr>
        <w:t>表说明：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4" w:firstLine="536" w:firstLineChars="200"/>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lang w:val="en-US" w:eastAsia="zh-CN"/>
        </w:rPr>
        <w:t>1.</w:t>
      </w:r>
      <w:r>
        <w:rPr>
          <w:rFonts w:hint="default" w:ascii="Times New Roman" w:hAnsi="Times New Roman" w:eastAsia="方正仿宋_GBK" w:cs="Times New Roman"/>
          <w:spacing w:val="-6"/>
          <w:sz w:val="28"/>
          <w:szCs w:val="28"/>
        </w:rPr>
        <w:t>自查自验组织单位填写</w:t>
      </w:r>
      <w:r>
        <w:rPr>
          <w:rFonts w:hint="default" w:ascii="Times New Roman" w:hAnsi="Times New Roman" w:eastAsia="方正仿宋_GBK" w:cs="Times New Roman"/>
          <w:spacing w:val="-6"/>
          <w:sz w:val="28"/>
          <w:szCs w:val="28"/>
          <w:lang w:eastAsia="zh-CN"/>
        </w:rPr>
        <w:t>凤庆县人民政府</w:t>
      </w:r>
      <w:r>
        <w:rPr>
          <w:rFonts w:hint="default" w:ascii="Times New Roman" w:hAnsi="Times New Roman" w:eastAsia="方正仿宋_GBK" w:cs="Times New Roman"/>
          <w:spacing w:val="-6"/>
          <w:sz w:val="28"/>
          <w:szCs w:val="28"/>
        </w:rPr>
        <w:t>，由</w:t>
      </w:r>
      <w:r>
        <w:rPr>
          <w:rFonts w:hint="default" w:ascii="Times New Roman" w:hAnsi="Times New Roman" w:eastAsia="方正仿宋_GBK" w:cs="Times New Roman"/>
          <w:spacing w:val="-6"/>
          <w:sz w:val="28"/>
          <w:szCs w:val="28"/>
          <w:lang w:eastAsia="zh-CN"/>
        </w:rPr>
        <w:t>县人民政府</w:t>
      </w:r>
      <w:r>
        <w:rPr>
          <w:rFonts w:hint="default" w:ascii="Times New Roman" w:hAnsi="Times New Roman" w:eastAsia="方正仿宋_GBK" w:cs="Times New Roman"/>
          <w:spacing w:val="-6"/>
          <w:sz w:val="28"/>
          <w:szCs w:val="28"/>
        </w:rPr>
        <w:t>主要领导在页眉空白</w:t>
      </w:r>
      <w:r>
        <w:rPr>
          <w:rFonts w:hint="default" w:ascii="Times New Roman" w:hAnsi="Times New Roman" w:eastAsia="方正仿宋_GBK" w:cs="Times New Roman"/>
          <w:spacing w:val="-6"/>
          <w:sz w:val="28"/>
          <w:szCs w:val="28"/>
          <w:lang w:eastAsia="zh-CN"/>
        </w:rPr>
        <w:t>处</w:t>
      </w:r>
      <w:r>
        <w:rPr>
          <w:rFonts w:hint="default" w:ascii="Times New Roman" w:hAnsi="Times New Roman" w:eastAsia="方正仿宋_GBK" w:cs="Times New Roman"/>
          <w:spacing w:val="-6"/>
          <w:sz w:val="28"/>
          <w:szCs w:val="28"/>
        </w:rPr>
        <w:t>签字</w:t>
      </w:r>
      <w:r>
        <w:rPr>
          <w:rFonts w:hint="default" w:ascii="Times New Roman" w:hAnsi="Times New Roman" w:eastAsia="方正仿宋_GBK" w:cs="Times New Roman"/>
          <w:spacing w:val="-6"/>
          <w:sz w:val="28"/>
          <w:szCs w:val="28"/>
          <w:lang w:eastAsia="zh-CN"/>
        </w:rPr>
        <w:t>“同意上报”</w:t>
      </w:r>
      <w:r>
        <w:rPr>
          <w:rFonts w:hint="default" w:ascii="Times New Roman" w:hAnsi="Times New Roman" w:eastAsia="方正仿宋_GBK" w:cs="Times New Roman"/>
          <w:spacing w:val="-6"/>
          <w:sz w:val="28"/>
          <w:szCs w:val="28"/>
        </w:rPr>
        <w:t>并加盖公章，验收日期按照完成自查自验的时间填写。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 xml:space="preserve">    </w:t>
      </w:r>
      <w:r>
        <w:rPr>
          <w:rFonts w:hint="default" w:ascii="Times New Roman" w:hAnsi="Times New Roman" w:eastAsia="方正仿宋_GBK" w:cs="Times New Roman"/>
          <w:spacing w:val="-6"/>
          <w:sz w:val="28"/>
          <w:szCs w:val="28"/>
          <w:lang w:val="en-US" w:eastAsia="zh-CN"/>
        </w:rPr>
        <w:t>2</w:t>
      </w:r>
      <w:r>
        <w:rPr>
          <w:rFonts w:hint="default" w:ascii="Times New Roman" w:hAnsi="Times New Roman" w:eastAsia="方正仿宋_GBK" w:cs="Times New Roman"/>
          <w:spacing w:val="-6"/>
          <w:sz w:val="28"/>
          <w:szCs w:val="28"/>
        </w:rPr>
        <w:t>．计划整改目标按照通过审核的环境问题整改方案填写，整改目标完成情况据实填写。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 xml:space="preserve">    </w:t>
      </w:r>
      <w:r>
        <w:rPr>
          <w:rFonts w:hint="default" w:ascii="Times New Roman" w:hAnsi="Times New Roman" w:eastAsia="方正仿宋_GBK" w:cs="Times New Roman"/>
          <w:spacing w:val="-6"/>
          <w:sz w:val="28"/>
          <w:szCs w:val="28"/>
          <w:lang w:val="en-US" w:eastAsia="zh-CN"/>
        </w:rPr>
        <w:t>3</w:t>
      </w:r>
      <w:r>
        <w:rPr>
          <w:rFonts w:hint="default" w:ascii="Times New Roman" w:hAnsi="Times New Roman" w:eastAsia="方正仿宋_GBK" w:cs="Times New Roman"/>
          <w:spacing w:val="-6"/>
          <w:sz w:val="28"/>
          <w:szCs w:val="28"/>
        </w:rPr>
        <w:t>．整改措施栏目根据通过审核的环境问题整改方案据实填写，超过3项整改措施的，可按照本表格另附完整的整改措施一览表，逐条列出整改措施</w:t>
      </w:r>
      <w:r>
        <w:rPr>
          <w:rFonts w:hint="default" w:ascii="Times New Roman" w:hAnsi="Times New Roman" w:eastAsia="方正仿宋_GBK" w:cs="Times New Roman"/>
          <w:spacing w:val="-6"/>
          <w:sz w:val="28"/>
          <w:szCs w:val="28"/>
          <w:lang w:eastAsia="zh-CN"/>
        </w:rPr>
        <w:t>、</w:t>
      </w:r>
      <w:r>
        <w:rPr>
          <w:rFonts w:hint="default" w:ascii="Times New Roman" w:hAnsi="Times New Roman" w:eastAsia="方正仿宋_GBK" w:cs="Times New Roman"/>
          <w:spacing w:val="-6"/>
          <w:sz w:val="28"/>
          <w:szCs w:val="28"/>
        </w:rPr>
        <w:t>责任单位、整改时限、完成情况。不属于规定时限完成的，分“超时限完成”“未完成”两类进行说明。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 xml:space="preserve">    </w:t>
      </w:r>
      <w:r>
        <w:rPr>
          <w:rFonts w:hint="default" w:ascii="Times New Roman" w:hAnsi="Times New Roman" w:eastAsia="方正仿宋_GBK" w:cs="Times New Roman"/>
          <w:spacing w:val="-6"/>
          <w:sz w:val="28"/>
          <w:szCs w:val="28"/>
          <w:lang w:val="en-US" w:eastAsia="zh-CN"/>
        </w:rPr>
        <w:t>4</w:t>
      </w:r>
      <w:r>
        <w:rPr>
          <w:rFonts w:hint="default" w:ascii="Times New Roman" w:hAnsi="Times New Roman" w:eastAsia="方正仿宋_GBK" w:cs="Times New Roman"/>
          <w:spacing w:val="-6"/>
          <w:sz w:val="28"/>
          <w:szCs w:val="28"/>
        </w:rPr>
        <w:t>．违法行为查处责任单位根据具体违法行为确定责任单位，办理情况进行简要精炼的说明。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 xml:space="preserve">   </w:t>
      </w:r>
      <w:r>
        <w:rPr>
          <w:rFonts w:hint="default" w:ascii="Times New Roman" w:hAnsi="Times New Roman" w:eastAsia="方正仿宋_GBK" w:cs="Times New Roman"/>
          <w:spacing w:val="-6"/>
          <w:sz w:val="28"/>
          <w:szCs w:val="28"/>
          <w:lang w:val="en-US" w:eastAsia="zh-CN"/>
        </w:rPr>
        <w:t xml:space="preserve"> 5</w:t>
      </w:r>
      <w:r>
        <w:rPr>
          <w:rFonts w:hint="default" w:ascii="Times New Roman" w:hAnsi="Times New Roman" w:eastAsia="方正仿宋_GBK" w:cs="Times New Roman"/>
          <w:spacing w:val="-6"/>
          <w:sz w:val="28"/>
          <w:szCs w:val="28"/>
        </w:rPr>
        <w:t>．责任追究责任单位为各级纪检监察机关，办理情况进行简要精炼的说明。</w:t>
      </w:r>
    </w:p>
    <w:p>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lang w:val="en-US" w:eastAsia="zh-CN"/>
        </w:rPr>
        <w:t>6</w:t>
      </w:r>
      <w:r>
        <w:rPr>
          <w:rFonts w:hint="default" w:ascii="Times New Roman" w:hAnsi="Times New Roman" w:eastAsia="方正仿宋_GBK" w:cs="Times New Roman"/>
          <w:spacing w:val="-6"/>
          <w:sz w:val="28"/>
          <w:szCs w:val="28"/>
        </w:rPr>
        <w:t>．信息公开链接</w:t>
      </w:r>
      <w:r>
        <w:rPr>
          <w:rFonts w:hint="default" w:ascii="Times New Roman" w:hAnsi="Times New Roman" w:eastAsia="方正仿宋_GBK" w:cs="Times New Roman"/>
          <w:spacing w:val="-6"/>
          <w:sz w:val="28"/>
          <w:szCs w:val="28"/>
          <w:lang w:eastAsia="zh-CN"/>
        </w:rPr>
        <w:t>按整改问题牵头单位市级主管部门要求填写。</w:t>
      </w:r>
      <w:r>
        <w:rPr>
          <w:rFonts w:hint="default" w:ascii="Times New Roman" w:hAnsi="Times New Roman" w:eastAsia="方正仿宋_GBK" w:cs="Times New Roman"/>
          <w:spacing w:val="-6"/>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lang w:val="en-US" w:eastAsia="zh-CN"/>
        </w:rPr>
        <w:t>7</w:t>
      </w:r>
      <w:r>
        <w:rPr>
          <w:rFonts w:hint="default" w:ascii="Times New Roman" w:hAnsi="Times New Roman" w:eastAsia="方正仿宋_GBK" w:cs="Times New Roman"/>
          <w:spacing w:val="-6"/>
          <w:sz w:val="28"/>
          <w:szCs w:val="28"/>
        </w:rPr>
        <w:t>．</w:t>
      </w:r>
      <w:r>
        <w:rPr>
          <w:rFonts w:hint="default" w:ascii="Times New Roman" w:hAnsi="Times New Roman" w:eastAsia="方正仿宋_GBK" w:cs="Times New Roman"/>
          <w:b w:val="0"/>
          <w:bCs w:val="0"/>
          <w:spacing w:val="-6"/>
          <w:sz w:val="28"/>
          <w:szCs w:val="28"/>
          <w:u w:val="none"/>
        </w:rPr>
        <w:t>群众满意度调查</w:t>
      </w:r>
      <w:r>
        <w:rPr>
          <w:rFonts w:hint="default" w:ascii="Times New Roman" w:hAnsi="Times New Roman" w:eastAsia="方正仿宋_GBK" w:cs="Times New Roman"/>
          <w:b w:val="0"/>
          <w:bCs w:val="0"/>
          <w:spacing w:val="-6"/>
          <w:sz w:val="28"/>
          <w:szCs w:val="28"/>
          <w:u w:val="none"/>
          <w:lang w:eastAsia="zh-CN"/>
        </w:rPr>
        <w:t>按</w:t>
      </w:r>
      <w:r>
        <w:rPr>
          <w:rFonts w:hint="default" w:ascii="Times New Roman" w:hAnsi="Times New Roman" w:eastAsia="方正仿宋_GBK" w:cs="Times New Roman"/>
          <w:spacing w:val="-6"/>
          <w:sz w:val="28"/>
          <w:szCs w:val="28"/>
          <w:lang w:eastAsia="zh-CN"/>
        </w:rPr>
        <w:t>牵头单位市级主管部门单位要求填写</w:t>
      </w:r>
      <w:r>
        <w:rPr>
          <w:rFonts w:hint="default" w:ascii="Times New Roman" w:hAnsi="Times New Roman" w:eastAsia="方正仿宋_GBK" w:cs="Times New Roman"/>
          <w:spacing w:val="-6"/>
          <w:sz w:val="28"/>
          <w:szCs w:val="28"/>
        </w:rPr>
        <w:t>，调查情况进行简要精炼的说明，但应明确受影响群众对环境问题整改结果是否满意。受影响群众的选择要有代表性。</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 xml:space="preserve">    </w:t>
      </w:r>
      <w:r>
        <w:rPr>
          <w:rFonts w:hint="default" w:ascii="Times New Roman" w:hAnsi="Times New Roman" w:eastAsia="方正仿宋_GBK" w:cs="Times New Roman"/>
          <w:spacing w:val="-6"/>
          <w:sz w:val="28"/>
          <w:szCs w:val="28"/>
          <w:lang w:val="en-US" w:eastAsia="zh-CN"/>
        </w:rPr>
        <w:t>8</w:t>
      </w:r>
      <w:r>
        <w:rPr>
          <w:rFonts w:hint="default" w:ascii="Times New Roman" w:hAnsi="Times New Roman" w:eastAsia="方正仿宋_GBK" w:cs="Times New Roman"/>
          <w:spacing w:val="-6"/>
          <w:sz w:val="28"/>
          <w:szCs w:val="28"/>
        </w:rPr>
        <w:t>．验收结论及签字栏目中，验收结论与栏目中规范化表述不同的</w:t>
      </w:r>
      <w:r>
        <w:rPr>
          <w:rFonts w:hint="default" w:ascii="Times New Roman" w:hAnsi="Times New Roman" w:eastAsia="方正仿宋_GBK" w:cs="Times New Roman"/>
          <w:spacing w:val="-6"/>
          <w:sz w:val="28"/>
          <w:szCs w:val="28"/>
          <w:lang w:eastAsia="zh-CN"/>
        </w:rPr>
        <w:t>，</w:t>
      </w:r>
      <w:r>
        <w:rPr>
          <w:rFonts w:hint="default" w:ascii="Times New Roman" w:hAnsi="Times New Roman" w:eastAsia="方正仿宋_GBK" w:cs="Times New Roman"/>
          <w:spacing w:val="-6"/>
          <w:sz w:val="28"/>
          <w:szCs w:val="28"/>
        </w:rPr>
        <w:t>可据实填写。参加验收的人员全员签字确认，并另附参加验收人员一览表写明验收人员姓名、单位和职务等信息。</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cs="Times New Roman"/>
        </w:rPr>
      </w:pPr>
      <w:r>
        <w:rPr>
          <w:rFonts w:hint="default" w:ascii="Times New Roman" w:hAnsi="Times New Roman" w:eastAsia="方正仿宋_GBK" w:cs="Times New Roman"/>
          <w:spacing w:val="-6"/>
          <w:sz w:val="28"/>
          <w:szCs w:val="28"/>
        </w:rPr>
        <w:t xml:space="preserve">   </w:t>
      </w:r>
      <w:r>
        <w:rPr>
          <w:rFonts w:hint="default" w:ascii="Times New Roman" w:hAnsi="Times New Roman" w:eastAsia="方正仿宋_GBK" w:cs="Times New Roman"/>
          <w:spacing w:val="-6"/>
          <w:sz w:val="28"/>
          <w:szCs w:val="28"/>
          <w:lang w:val="en-US" w:eastAsia="zh-CN"/>
        </w:rPr>
        <w:t xml:space="preserve"> 9</w:t>
      </w:r>
      <w:r>
        <w:rPr>
          <w:rFonts w:hint="default" w:ascii="Times New Roman" w:hAnsi="Times New Roman" w:eastAsia="方正仿宋_GBK" w:cs="Times New Roman"/>
          <w:spacing w:val="-6"/>
          <w:sz w:val="28"/>
          <w:szCs w:val="28"/>
        </w:rPr>
        <w:t>．填写是或否的内容，在“是”或“否”后打“√”</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OWQ3MjMxOWQ5Zjg4ZDExYmZiZDJmNjE0YzE3ZTkifQ=="/>
  </w:docVars>
  <w:rsids>
    <w:rsidRoot w:val="58AA17D8"/>
    <w:rsid w:val="049F0E8C"/>
    <w:rsid w:val="0CE00C22"/>
    <w:rsid w:val="122F2155"/>
    <w:rsid w:val="17097786"/>
    <w:rsid w:val="1A9910EB"/>
    <w:rsid w:val="1E2C1968"/>
    <w:rsid w:val="3467710C"/>
    <w:rsid w:val="3C7F78EA"/>
    <w:rsid w:val="486A6E89"/>
    <w:rsid w:val="58AA17D8"/>
    <w:rsid w:val="5BDD7C46"/>
    <w:rsid w:val="5C1D32A4"/>
    <w:rsid w:val="5F8C4BB0"/>
    <w:rsid w:val="668052C7"/>
    <w:rsid w:val="725A0CCD"/>
    <w:rsid w:val="79422CB8"/>
    <w:rsid w:val="7DB43100"/>
    <w:rsid w:val="7F933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unhideWhenUsed/>
    <w:qFormat/>
    <w:uiPriority w:val="0"/>
    <w:pPr>
      <w:keepLines/>
      <w:spacing w:line="360" w:lineRule="auto"/>
      <w:outlineLvl w:val="3"/>
    </w:pPr>
    <w:rPr>
      <w:rFonts w:ascii="Times New Roman" w:hAnsi="Times New Roman" w:eastAsia="仿宋_GB2312" w:cs="Times New Roman"/>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autoRedefine/>
    <w:qFormat/>
    <w:uiPriority w:val="0"/>
    <w:pPr>
      <w:spacing w:after="120" w:line="360" w:lineRule="auto"/>
      <w:ind w:left="420" w:leftChars="200" w:firstLine="420" w:firstLineChars="200"/>
    </w:pPr>
    <w:rPr>
      <w:rFonts w:ascii="Times New Roman" w:hAnsi="Times New Roman"/>
      <w:sz w:val="24"/>
    </w:rPr>
  </w:style>
  <w:style w:type="paragraph" w:styleId="4">
    <w:name w:val="toa heading"/>
    <w:basedOn w:val="1"/>
    <w:next w:val="1"/>
    <w:autoRedefine/>
    <w:qFormat/>
    <w:uiPriority w:val="0"/>
    <w:pPr>
      <w:spacing w:before="120"/>
    </w:pPr>
    <w:rPr>
      <w:rFonts w:ascii="Cambria" w:hAnsi="Cambria"/>
      <w:sz w:val="24"/>
    </w:rPr>
  </w:style>
  <w:style w:type="paragraph" w:styleId="5">
    <w:name w:val="Body Text"/>
    <w:basedOn w:val="1"/>
    <w:next w:val="6"/>
    <w:autoRedefine/>
    <w:qFormat/>
    <w:uiPriority w:val="0"/>
    <w:pPr>
      <w:spacing w:after="120"/>
    </w:pPr>
  </w:style>
  <w:style w:type="paragraph" w:styleId="6">
    <w:name w:val="Body Text Indent"/>
    <w:basedOn w:val="1"/>
    <w:autoRedefine/>
    <w:qFormat/>
    <w:uiPriority w:val="0"/>
    <w:pPr>
      <w:spacing w:after="120"/>
      <w:ind w:left="420" w:leftChars="200"/>
    </w:pPr>
  </w:style>
  <w:style w:type="paragraph" w:styleId="7">
    <w:name w:val="Plain Text"/>
    <w:basedOn w:val="1"/>
    <w:autoRedefine/>
    <w:unhideWhenUsed/>
    <w:qFormat/>
    <w:uiPriority w:val="99"/>
    <w:rPr>
      <w:rFonts w:ascii="宋体" w:hAnsi="Courier New"/>
    </w:rPr>
  </w:style>
  <w:style w:type="paragraph" w:styleId="8">
    <w:name w:val="footer"/>
    <w:basedOn w:val="1"/>
    <w:next w:val="1"/>
    <w:autoRedefine/>
    <w:qFormat/>
    <w:uiPriority w:val="0"/>
    <w:pPr>
      <w:tabs>
        <w:tab w:val="center" w:pos="4153"/>
        <w:tab w:val="right" w:pos="8306"/>
      </w:tabs>
      <w:snapToGrid w:val="0"/>
      <w:jc w:val="left"/>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 Text First Indent1"/>
    <w:basedOn w:val="5"/>
    <w:autoRedefine/>
    <w:qFormat/>
    <w:uiPriority w:val="0"/>
    <w:pPr>
      <w:adjustRightInd w:val="0"/>
      <w:spacing w:line="275" w:lineRule="atLeast"/>
      <w:ind w:firstLine="420"/>
      <w:textAlignment w:val="baseline"/>
    </w:pPr>
    <w:rPr>
      <w:rFonts w:ascii="Times New Roman" w:hAnsi="Times New Roman" w:eastAsia="宋体" w:cs="Times New Roman"/>
    </w:rPr>
  </w:style>
  <w:style w:type="character" w:customStyle="1" w:styleId="14">
    <w:name w:val="font21"/>
    <w:autoRedefine/>
    <w:qFormat/>
    <w:uiPriority w:val="0"/>
    <w:rPr>
      <w:rFonts w:hint="eastAsia" w:ascii="方正仿宋_GBK" w:hAnsi="方正仿宋_GBK" w:eastAsia="方正仿宋_GBK" w:cs="方正仿宋_GBK"/>
      <w:color w:val="000000"/>
      <w:sz w:val="36"/>
      <w:szCs w:val="36"/>
      <w:u w:val="none"/>
    </w:rPr>
  </w:style>
  <w:style w:type="character" w:customStyle="1" w:styleId="15">
    <w:name w:val="font11"/>
    <w:autoRedefine/>
    <w:qFormat/>
    <w:uiPriority w:val="0"/>
    <w:rPr>
      <w:rFonts w:ascii="Arial" w:hAnsi="Arial" w:cs="Arial"/>
      <w:color w:val="000000"/>
      <w:sz w:val="36"/>
      <w:szCs w:val="36"/>
      <w:u w:val="none"/>
    </w:rPr>
  </w:style>
  <w:style w:type="character" w:customStyle="1" w:styleId="16">
    <w:name w:val="font01"/>
    <w:autoRedefine/>
    <w:qFormat/>
    <w:uiPriority w:val="0"/>
    <w:rPr>
      <w:rFonts w:hint="eastAsia" w:ascii="宋体" w:hAnsi="宋体" w:eastAsia="宋体" w:cs="宋体"/>
      <w:color w:val="000000"/>
      <w:sz w:val="36"/>
      <w:szCs w:val="36"/>
      <w:u w:val="none"/>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14</Pages>
  <Words>4212</Words>
  <Characters>4351</Characters>
  <Lines>0</Lines>
  <Paragraphs>0</Paragraphs>
  <TotalTime>21</TotalTime>
  <ScaleCrop>false</ScaleCrop>
  <LinksUpToDate>false</LinksUpToDate>
  <CharactersWithSpaces>4724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2022-10-27T01:17:00Z</dcterms:created>
  <dc:creator>LXL</dc:creator>
  <cp:lastModifiedBy>MHDN</cp:lastModifiedBy>
  <cp:lastPrinted>2022-11-10T04:01:00Z</cp:lastPrinted>
  <dcterms:modified xsi:type="dcterms:W3CDTF">2024-03-21T08:40:46Z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9115346F03DC4037B43461C581A2497E_13</vt:lpwstr>
  </property>
</Properties>
</file>